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3208" w14:textId="77777777" w:rsidR="00AD07AA" w:rsidRPr="00446B49" w:rsidRDefault="00AD07AA" w:rsidP="00AD07AA">
      <w:pPr>
        <w:autoSpaceDE w:val="0"/>
        <w:autoSpaceDN w:val="0"/>
        <w:adjustRightInd w:val="0"/>
        <w:rPr>
          <w:sz w:val="20"/>
          <w:szCs w:val="20"/>
        </w:rPr>
      </w:pPr>
    </w:p>
    <w:p w14:paraId="00931F72" w14:textId="77777777" w:rsidR="00AD07AA" w:rsidRDefault="00AD07AA" w:rsidP="00AD07AA">
      <w:pPr>
        <w:pStyle w:val="Default"/>
        <w:shd w:val="clear" w:color="auto" w:fill="D9D9D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Configuración de la red</w:t>
      </w:r>
    </w:p>
    <w:p w14:paraId="272A1748" w14:textId="77777777" w:rsidR="00AD07AA" w:rsidRDefault="00AD07AA" w:rsidP="00AD07AA">
      <w:pPr>
        <w:pStyle w:val="Default"/>
        <w:rPr>
          <w:b/>
          <w:bCs/>
          <w:sz w:val="23"/>
          <w:szCs w:val="23"/>
        </w:rPr>
      </w:pPr>
    </w:p>
    <w:tbl>
      <w:tblPr>
        <w:tblW w:w="8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1262"/>
        <w:gridCol w:w="1262"/>
        <w:gridCol w:w="1262"/>
      </w:tblGrid>
      <w:tr w:rsidR="00AD07AA" w:rsidRPr="00590890" w14:paraId="4AF1E113" w14:textId="77777777" w:rsidTr="00A865B9">
        <w:trPr>
          <w:trHeight w:val="340"/>
        </w:trPr>
        <w:tc>
          <w:tcPr>
            <w:tcW w:w="4608" w:type="dxa"/>
            <w:noWrap/>
          </w:tcPr>
          <w:p w14:paraId="14CBE7D9" w14:textId="77777777" w:rsidR="00AD07AA" w:rsidRPr="0093545F" w:rsidRDefault="00AD07AA" w:rsidP="00A865B9">
            <w:pPr>
              <w:rPr>
                <w:b/>
                <w:bCs/>
                <w:sz w:val="22"/>
                <w:szCs w:val="22"/>
              </w:rPr>
            </w:pPr>
            <w:r w:rsidRPr="0093545F">
              <w:rPr>
                <w:b/>
                <w:bCs/>
                <w:sz w:val="22"/>
                <w:szCs w:val="22"/>
              </w:rPr>
              <w:t>Dimensiones de la red</w:t>
            </w:r>
          </w:p>
        </w:tc>
        <w:tc>
          <w:tcPr>
            <w:tcW w:w="1262" w:type="dxa"/>
            <w:noWrap/>
          </w:tcPr>
          <w:p w14:paraId="6D8A21C5" w14:textId="77777777" w:rsidR="00AD07AA" w:rsidRDefault="00AD07AA" w:rsidP="00A865B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7EE">
              <w:rPr>
                <w:b/>
                <w:bCs/>
                <w:sz w:val="20"/>
                <w:szCs w:val="20"/>
              </w:rPr>
              <w:t xml:space="preserve">Red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673E7205" w14:textId="77777777" w:rsidR="00AD07AA" w:rsidRPr="00B107EE" w:rsidRDefault="00AD07AA" w:rsidP="00A865B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7EE">
              <w:rPr>
                <w:b/>
                <w:bCs/>
                <w:sz w:val="20"/>
                <w:szCs w:val="20"/>
              </w:rPr>
              <w:t>OMEGA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  <w:r w:rsidRPr="00B107E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107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noWrap/>
          </w:tcPr>
          <w:p w14:paraId="61A91E2E" w14:textId="77777777" w:rsidR="00AD07AA" w:rsidRPr="00B107EE" w:rsidRDefault="00AD07AA" w:rsidP="00A865B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7EE">
              <w:rPr>
                <w:b/>
                <w:bCs/>
                <w:sz w:val="20"/>
                <w:szCs w:val="20"/>
              </w:rPr>
              <w:t>Red 2 OMEGA 200</w:t>
            </w:r>
          </w:p>
        </w:tc>
        <w:tc>
          <w:tcPr>
            <w:tcW w:w="1262" w:type="dxa"/>
            <w:noWrap/>
          </w:tcPr>
          <w:p w14:paraId="2FF7A7EC" w14:textId="77777777" w:rsidR="00AD07AA" w:rsidRPr="0093545F" w:rsidRDefault="00AD07AA" w:rsidP="00A865B9">
            <w:pPr>
              <w:jc w:val="center"/>
              <w:rPr>
                <w:b/>
                <w:bCs/>
                <w:sz w:val="22"/>
                <w:szCs w:val="22"/>
              </w:rPr>
            </w:pPr>
            <w:r w:rsidRPr="0093545F">
              <w:rPr>
                <w:b/>
                <w:bCs/>
                <w:sz w:val="22"/>
                <w:szCs w:val="22"/>
              </w:rPr>
              <w:t>Otras redes</w:t>
            </w:r>
          </w:p>
        </w:tc>
      </w:tr>
      <w:tr w:rsidR="00AD07AA" w:rsidRPr="00590890" w14:paraId="0C9B70F8" w14:textId="77777777" w:rsidTr="00A865B9">
        <w:trPr>
          <w:trHeight w:val="308"/>
        </w:trPr>
        <w:tc>
          <w:tcPr>
            <w:tcW w:w="4608" w:type="dxa"/>
          </w:tcPr>
          <w:p w14:paraId="3C5475A9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Altura de la abertura de la boca de la red (m)</w:t>
            </w:r>
          </w:p>
        </w:tc>
        <w:tc>
          <w:tcPr>
            <w:tcW w:w="1262" w:type="dxa"/>
            <w:noWrap/>
            <w:vAlign w:val="center"/>
          </w:tcPr>
          <w:p w14:paraId="0F32B37B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62" w:type="dxa"/>
            <w:noWrap/>
            <w:vAlign w:val="center"/>
          </w:tcPr>
          <w:p w14:paraId="271C3C6B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16</w:t>
            </w:r>
          </w:p>
        </w:tc>
        <w:tc>
          <w:tcPr>
            <w:tcW w:w="1262" w:type="dxa"/>
            <w:noWrap/>
          </w:tcPr>
          <w:p w14:paraId="01469A55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434EB030" w14:textId="77777777" w:rsidTr="00A865B9">
        <w:trPr>
          <w:trHeight w:val="255"/>
        </w:trPr>
        <w:tc>
          <w:tcPr>
            <w:tcW w:w="4608" w:type="dxa"/>
          </w:tcPr>
          <w:p w14:paraId="42499583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Ancho de la abertura de la boca de la red (m)</w:t>
            </w:r>
          </w:p>
        </w:tc>
        <w:tc>
          <w:tcPr>
            <w:tcW w:w="1262" w:type="dxa"/>
            <w:noWrap/>
            <w:vAlign w:val="center"/>
          </w:tcPr>
          <w:p w14:paraId="1BF9A982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2" w:type="dxa"/>
            <w:noWrap/>
            <w:vAlign w:val="center"/>
          </w:tcPr>
          <w:p w14:paraId="53E89307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32</w:t>
            </w:r>
          </w:p>
        </w:tc>
        <w:tc>
          <w:tcPr>
            <w:tcW w:w="1262" w:type="dxa"/>
            <w:noWrap/>
          </w:tcPr>
          <w:p w14:paraId="1C5D533B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0C0BC2DE" w14:textId="77777777" w:rsidTr="00A865B9">
        <w:trPr>
          <w:trHeight w:val="468"/>
        </w:trPr>
        <w:tc>
          <w:tcPr>
            <w:tcW w:w="4608" w:type="dxa"/>
          </w:tcPr>
          <w:p w14:paraId="3CC9EC4B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Longitud total de la red (m) (incluido el copo, medido a lo largo de la línea central de la red</w:t>
            </w:r>
          </w:p>
        </w:tc>
        <w:tc>
          <w:tcPr>
            <w:tcW w:w="1262" w:type="dxa"/>
            <w:noWrap/>
            <w:vAlign w:val="center"/>
          </w:tcPr>
          <w:p w14:paraId="297ABE55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119.2</w:t>
            </w:r>
          </w:p>
        </w:tc>
        <w:tc>
          <w:tcPr>
            <w:tcW w:w="1262" w:type="dxa"/>
            <w:noWrap/>
            <w:vAlign w:val="center"/>
          </w:tcPr>
          <w:p w14:paraId="64E4887C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106.80</w:t>
            </w:r>
          </w:p>
        </w:tc>
        <w:tc>
          <w:tcPr>
            <w:tcW w:w="1262" w:type="dxa"/>
            <w:noWrap/>
          </w:tcPr>
          <w:p w14:paraId="2E54F36F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56856F43" w14:textId="77777777" w:rsidTr="00A865B9">
        <w:trPr>
          <w:trHeight w:val="255"/>
        </w:trPr>
        <w:tc>
          <w:tcPr>
            <w:tcW w:w="4608" w:type="dxa"/>
          </w:tcPr>
          <w:p w14:paraId="3A3F7473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Altura de la abertura de la boca del copo (m)</w:t>
            </w:r>
          </w:p>
        </w:tc>
        <w:tc>
          <w:tcPr>
            <w:tcW w:w="1262" w:type="dxa"/>
            <w:noWrap/>
            <w:vAlign w:val="center"/>
          </w:tcPr>
          <w:p w14:paraId="2F63234A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1262" w:type="dxa"/>
            <w:noWrap/>
            <w:vAlign w:val="center"/>
          </w:tcPr>
          <w:p w14:paraId="094D9A9D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3.40</w:t>
            </w:r>
          </w:p>
        </w:tc>
        <w:tc>
          <w:tcPr>
            <w:tcW w:w="1262" w:type="dxa"/>
            <w:noWrap/>
          </w:tcPr>
          <w:p w14:paraId="01312C84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3A75C023" w14:textId="77777777" w:rsidTr="00A865B9">
        <w:trPr>
          <w:trHeight w:val="319"/>
        </w:trPr>
        <w:tc>
          <w:tcPr>
            <w:tcW w:w="4608" w:type="dxa"/>
          </w:tcPr>
          <w:p w14:paraId="580A36BB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Ancho de la abertura de la boca del copo (m)</w:t>
            </w:r>
          </w:p>
        </w:tc>
        <w:tc>
          <w:tcPr>
            <w:tcW w:w="1262" w:type="dxa"/>
            <w:noWrap/>
            <w:vAlign w:val="center"/>
          </w:tcPr>
          <w:p w14:paraId="1AE27DA0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1262" w:type="dxa"/>
            <w:noWrap/>
            <w:vAlign w:val="center"/>
          </w:tcPr>
          <w:p w14:paraId="7DFA26DB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3.40</w:t>
            </w:r>
          </w:p>
        </w:tc>
        <w:tc>
          <w:tcPr>
            <w:tcW w:w="1262" w:type="dxa"/>
            <w:noWrap/>
          </w:tcPr>
          <w:p w14:paraId="00B1A78F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34B95449" w14:textId="77777777" w:rsidTr="00A865B9">
        <w:trPr>
          <w:trHeight w:val="266"/>
        </w:trPr>
        <w:tc>
          <w:tcPr>
            <w:tcW w:w="4608" w:type="dxa"/>
          </w:tcPr>
          <w:p w14:paraId="5258D87B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Longitud del copo (m)</w:t>
            </w:r>
          </w:p>
        </w:tc>
        <w:tc>
          <w:tcPr>
            <w:tcW w:w="1262" w:type="dxa"/>
            <w:noWrap/>
            <w:vAlign w:val="center"/>
          </w:tcPr>
          <w:p w14:paraId="3575BCDA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2" w:type="dxa"/>
            <w:noWrap/>
            <w:vAlign w:val="center"/>
          </w:tcPr>
          <w:p w14:paraId="00DACCB1" w14:textId="77777777" w:rsidR="00AD07AA" w:rsidRPr="0093545F" w:rsidRDefault="00AD07AA" w:rsidP="00A865B9">
            <w:pPr>
              <w:jc w:val="center"/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noWrap/>
          </w:tcPr>
          <w:p w14:paraId="64EB5F71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  <w:tr w:rsidR="00AD07AA" w:rsidRPr="00590890" w14:paraId="5C78A40F" w14:textId="77777777" w:rsidTr="00A865B9">
        <w:trPr>
          <w:trHeight w:val="282"/>
        </w:trPr>
        <w:tc>
          <w:tcPr>
            <w:tcW w:w="4608" w:type="dxa"/>
          </w:tcPr>
          <w:p w14:paraId="44E3387B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Luz de malla del copo (mm) (con la malla estirada)</w:t>
            </w:r>
          </w:p>
        </w:tc>
        <w:tc>
          <w:tcPr>
            <w:tcW w:w="1262" w:type="dxa"/>
            <w:noWrap/>
            <w:vAlign w:val="center"/>
          </w:tcPr>
          <w:p w14:paraId="5BFA96DB" w14:textId="77777777" w:rsidR="00AD07AA" w:rsidRPr="00A5736B" w:rsidRDefault="00AD07AA" w:rsidP="00A865B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14-16</w:t>
            </w:r>
          </w:p>
        </w:tc>
        <w:tc>
          <w:tcPr>
            <w:tcW w:w="1262" w:type="dxa"/>
            <w:noWrap/>
            <w:vAlign w:val="center"/>
          </w:tcPr>
          <w:p w14:paraId="377A3709" w14:textId="77777777" w:rsidR="00AD07AA" w:rsidRPr="00A5736B" w:rsidRDefault="00AD07AA" w:rsidP="00A865B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</w:t>
            </w:r>
            <w:r w:rsidRPr="00A5736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62" w:type="dxa"/>
            <w:noWrap/>
          </w:tcPr>
          <w:p w14:paraId="669E2830" w14:textId="77777777" w:rsidR="00AD07AA" w:rsidRPr="0093545F" w:rsidRDefault="00AD07AA" w:rsidP="00A865B9">
            <w:pPr>
              <w:rPr>
                <w:sz w:val="22"/>
                <w:szCs w:val="22"/>
              </w:rPr>
            </w:pPr>
            <w:r w:rsidRPr="0093545F">
              <w:rPr>
                <w:sz w:val="22"/>
                <w:szCs w:val="22"/>
              </w:rPr>
              <w:t> </w:t>
            </w:r>
          </w:p>
        </w:tc>
      </w:tr>
    </w:tbl>
    <w:p w14:paraId="1B3ABF80" w14:textId="77777777" w:rsidR="00AD07AA" w:rsidRDefault="00AD07AA" w:rsidP="00AD07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Diagrama de la red(es):  </w:t>
      </w:r>
    </w:p>
    <w:p w14:paraId="37D14221" w14:textId="77777777" w:rsidR="00AD07AA" w:rsidRDefault="00AD07AA" w:rsidP="00AD07A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Para cada red, o cambio en la configuración de la red, incluir referencia al diagrama de la red correspondiente del archivo de artes de pesca de la CCRVMA (www.ccamlr.org/node/74407) si se encuentra allí, o presentar un diagrama y una descripción detallados a la siguiente reunión de WG-EMM. Los diagramas de la red deben incluir: </w:t>
      </w:r>
    </w:p>
    <w:p w14:paraId="71E2C167" w14:textId="77777777" w:rsidR="00AD07AA" w:rsidRDefault="00AD07AA" w:rsidP="00AD07A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1. Longitud y ancho de cada paño del arrastre (en suficiente detalle para permitir el cálculo del ángulo de cada paño con respecto al flujo del agua). </w:t>
      </w:r>
    </w:p>
    <w:p w14:paraId="23228F52" w14:textId="77777777" w:rsidR="00AD07AA" w:rsidRDefault="00AD07AA" w:rsidP="00AD07A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 Luz de malla (medida interna de la malla estirada siguiendo el procedimiento de la Medida de Conservación 22-01), forma (p. ej., rombo) y material (p.ej., polipropileno):</w:t>
      </w:r>
    </w:p>
    <w:p w14:paraId="7FE0FCD9" w14:textId="77777777" w:rsidR="00AD07AA" w:rsidRDefault="00AD07AA" w:rsidP="00AD07AA">
      <w:pPr>
        <w:pStyle w:val="Default"/>
        <w:rPr>
          <w:i/>
          <w:iCs/>
          <w:sz w:val="20"/>
          <w:szCs w:val="20"/>
        </w:rPr>
      </w:pPr>
    </w:p>
    <w:p w14:paraId="75511CA5" w14:textId="77777777" w:rsidR="00AD07AA" w:rsidRPr="001C70A2" w:rsidRDefault="00AD07AA" w:rsidP="00AD07AA">
      <w:pPr>
        <w:pStyle w:val="Default"/>
        <w:rPr>
          <w:sz w:val="22"/>
          <w:szCs w:val="22"/>
        </w:rPr>
      </w:pPr>
      <w:r w:rsidRPr="001C70A2">
        <w:rPr>
          <w:sz w:val="22"/>
          <w:szCs w:val="22"/>
        </w:rPr>
        <w:t>Redes diseñadas por E</w:t>
      </w:r>
      <w:r>
        <w:rPr>
          <w:sz w:val="22"/>
          <w:szCs w:val="22"/>
        </w:rPr>
        <w:t>ge</w:t>
      </w:r>
      <w:r w:rsidRPr="001C70A2">
        <w:rPr>
          <w:sz w:val="22"/>
          <w:szCs w:val="22"/>
        </w:rPr>
        <w:t xml:space="preserve">rsund </w:t>
      </w:r>
      <w:proofErr w:type="spellStart"/>
      <w:r w:rsidRPr="001C70A2">
        <w:rPr>
          <w:sz w:val="22"/>
          <w:szCs w:val="22"/>
        </w:rPr>
        <w:t>Tral</w:t>
      </w:r>
      <w:proofErr w:type="spellEnd"/>
      <w:r w:rsidRPr="001C70A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post@egersund-tra.no</w:t>
      </w:r>
      <w:proofErr w:type="spellEnd"/>
      <w:r>
        <w:rPr>
          <w:sz w:val="22"/>
          <w:szCs w:val="22"/>
        </w:rPr>
        <w:t>)</w:t>
      </w:r>
    </w:p>
    <w:p w14:paraId="43C4E40C" w14:textId="77777777" w:rsidR="00AD07AA" w:rsidRDefault="00AD07AA" w:rsidP="00AD07AA">
      <w:pPr>
        <w:pStyle w:val="Default"/>
        <w:rPr>
          <w:iCs/>
          <w:sz w:val="22"/>
          <w:szCs w:val="22"/>
        </w:rPr>
      </w:pPr>
    </w:p>
    <w:p w14:paraId="736D6ECE" w14:textId="77777777" w:rsidR="00AD07AA" w:rsidRPr="00D77559" w:rsidRDefault="00AD07AA" w:rsidP="00AD07AA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Se utilizan mallas romboi</w:t>
      </w:r>
      <w:r w:rsidRPr="00D77559">
        <w:rPr>
          <w:iCs/>
          <w:sz w:val="22"/>
          <w:szCs w:val="22"/>
        </w:rPr>
        <w:t>des</w:t>
      </w:r>
      <w:r>
        <w:rPr>
          <w:iCs/>
          <w:sz w:val="22"/>
          <w:szCs w:val="22"/>
        </w:rPr>
        <w:t xml:space="preserve"> (diamante), siendo la mayor parte de los paños de red de polietileno (</w:t>
      </w:r>
      <w:proofErr w:type="spellStart"/>
      <w:r>
        <w:rPr>
          <w:iCs/>
          <w:sz w:val="22"/>
          <w:szCs w:val="22"/>
        </w:rPr>
        <w:t>magnet</w:t>
      </w:r>
      <w:proofErr w:type="spellEnd"/>
      <w:r>
        <w:rPr>
          <w:iCs/>
          <w:sz w:val="22"/>
          <w:szCs w:val="22"/>
        </w:rPr>
        <w:t>).</w:t>
      </w:r>
    </w:p>
    <w:p w14:paraId="4840DBDB" w14:textId="77777777" w:rsidR="00AD07AA" w:rsidRDefault="00AD07AA" w:rsidP="00AD07AA">
      <w:pPr>
        <w:pStyle w:val="Default"/>
        <w:rPr>
          <w:sz w:val="20"/>
          <w:szCs w:val="20"/>
        </w:rPr>
      </w:pPr>
    </w:p>
    <w:p w14:paraId="7B3F46AF" w14:textId="77777777" w:rsidR="00AD07AA" w:rsidRDefault="00AD07AA" w:rsidP="00AD07A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Construcción de la red (p. ej., con nudos, fundida):</w:t>
      </w:r>
    </w:p>
    <w:p w14:paraId="45879784" w14:textId="77777777" w:rsidR="00AD07AA" w:rsidRDefault="00AD07AA" w:rsidP="00AD07AA">
      <w:pPr>
        <w:pStyle w:val="Default"/>
        <w:rPr>
          <w:sz w:val="20"/>
          <w:szCs w:val="20"/>
        </w:rPr>
      </w:pPr>
    </w:p>
    <w:p w14:paraId="7DCC8B2D" w14:textId="77777777" w:rsidR="00AD07AA" w:rsidRPr="00360811" w:rsidRDefault="00AD07AA" w:rsidP="00AD07AA">
      <w:pPr>
        <w:pStyle w:val="Default"/>
        <w:rPr>
          <w:sz w:val="22"/>
          <w:szCs w:val="22"/>
        </w:rPr>
      </w:pPr>
      <w:r w:rsidRPr="00360811">
        <w:rPr>
          <w:sz w:val="22"/>
          <w:szCs w:val="22"/>
        </w:rPr>
        <w:t>Hay partes de la red con nudos y otras sin nudos.</w:t>
      </w:r>
    </w:p>
    <w:p w14:paraId="2B043097" w14:textId="77777777" w:rsidR="00AD07AA" w:rsidRDefault="00AD07AA" w:rsidP="00AD07AA">
      <w:pPr>
        <w:pStyle w:val="Default"/>
        <w:rPr>
          <w:sz w:val="20"/>
          <w:szCs w:val="20"/>
        </w:rPr>
      </w:pPr>
    </w:p>
    <w:p w14:paraId="5AC8D26B" w14:textId="77777777" w:rsidR="00AD07AA" w:rsidRDefault="00AD07AA" w:rsidP="00AD07A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Detalles de las cintas utilizadas dentro de la red de arrastre (diseño, ubicación en los paños, indicar ‘ninguna’ si no están siendo utilizadas); las cintas evitan que el kril obstruya la red o escape:</w:t>
      </w:r>
    </w:p>
    <w:p w14:paraId="653D2A3C" w14:textId="77777777" w:rsidR="00AD07AA" w:rsidRDefault="00AD07AA" w:rsidP="00AD07AA">
      <w:pPr>
        <w:pStyle w:val="Default"/>
        <w:rPr>
          <w:i/>
          <w:iCs/>
          <w:sz w:val="20"/>
          <w:szCs w:val="20"/>
        </w:rPr>
      </w:pPr>
    </w:p>
    <w:p w14:paraId="768A380E" w14:textId="77777777" w:rsidR="00AD07AA" w:rsidRDefault="00AD07AA" w:rsidP="00AD07AA">
      <w:pPr>
        <w:pStyle w:val="Default"/>
        <w:rPr>
          <w:iCs/>
          <w:sz w:val="22"/>
          <w:szCs w:val="22"/>
        </w:rPr>
      </w:pPr>
      <w:r w:rsidRPr="00D77559">
        <w:rPr>
          <w:iCs/>
          <w:sz w:val="22"/>
          <w:szCs w:val="22"/>
        </w:rPr>
        <w:t>No se utilizan cintas</w:t>
      </w:r>
      <w:r>
        <w:rPr>
          <w:iCs/>
          <w:sz w:val="22"/>
          <w:szCs w:val="22"/>
        </w:rPr>
        <w:t xml:space="preserve"> en la red.</w:t>
      </w:r>
    </w:p>
    <w:p w14:paraId="2F955F62" w14:textId="77777777" w:rsidR="00AD07AA" w:rsidRDefault="00AD07AA" w:rsidP="00AD07AA">
      <w:pPr>
        <w:pStyle w:val="Default"/>
        <w:rPr>
          <w:iCs/>
          <w:sz w:val="22"/>
          <w:szCs w:val="22"/>
        </w:rPr>
      </w:pPr>
    </w:p>
    <w:p w14:paraId="1078F477" w14:textId="77777777" w:rsidR="00AD07AA" w:rsidRDefault="00AD07AA" w:rsidP="00AD07AA">
      <w:pPr>
        <w:pStyle w:val="Default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noProof/>
          <w:lang w:val="es-CL" w:eastAsia="es-CL"/>
        </w:rPr>
        <w:lastRenderedPageBreak/>
        <w:drawing>
          <wp:inline distT="0" distB="0" distL="0" distR="0" wp14:anchorId="63C10CE5" wp14:editId="0018AADA">
            <wp:extent cx="3171825" cy="4410075"/>
            <wp:effectExtent l="0" t="0" r="0" b="0"/>
            <wp:docPr id="2" name="Imagen 2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461C" w14:textId="77777777" w:rsidR="00AD07AA" w:rsidRDefault="00AD07AA" w:rsidP="00AD07AA">
      <w:pPr>
        <w:pStyle w:val="Default"/>
        <w:rPr>
          <w:b/>
          <w:bCs/>
          <w:sz w:val="23"/>
          <w:szCs w:val="23"/>
        </w:rPr>
      </w:pPr>
    </w:p>
    <w:p w14:paraId="48596196" w14:textId="77777777" w:rsidR="00AD07AA" w:rsidRDefault="00AD07AA" w:rsidP="00AD07AA">
      <w:pPr>
        <w:autoSpaceDE w:val="0"/>
        <w:autoSpaceDN w:val="0"/>
        <w:adjustRightInd w:val="0"/>
        <w:ind w:left="900"/>
        <w:jc w:val="center"/>
        <w:rPr>
          <w:sz w:val="22"/>
          <w:szCs w:val="22"/>
        </w:rPr>
      </w:pPr>
      <w:r>
        <w:rPr>
          <w:b/>
          <w:sz w:val="22"/>
          <w:szCs w:val="22"/>
        </w:rPr>
        <w:t>Figura 2</w:t>
      </w:r>
      <w:r w:rsidRPr="00D77559">
        <w:rPr>
          <w:b/>
          <w:sz w:val="22"/>
          <w:szCs w:val="22"/>
        </w:rPr>
        <w:t>.</w:t>
      </w:r>
      <w:r w:rsidRPr="00D77559">
        <w:rPr>
          <w:sz w:val="22"/>
          <w:szCs w:val="22"/>
        </w:rPr>
        <w:t xml:space="preserve"> Plano general de la red Omega 200 para pesca de krill antártico.</w:t>
      </w:r>
    </w:p>
    <w:p w14:paraId="280180EC" w14:textId="77777777" w:rsidR="00AD07AA" w:rsidRDefault="00AD07AA" w:rsidP="00AD07AA">
      <w:pPr>
        <w:autoSpaceDE w:val="0"/>
        <w:autoSpaceDN w:val="0"/>
        <w:adjustRightInd w:val="0"/>
        <w:ind w:left="900"/>
        <w:rPr>
          <w:sz w:val="22"/>
          <w:szCs w:val="22"/>
        </w:rPr>
        <w:sectPr w:rsidR="00AD07AA" w:rsidSect="00784BE2">
          <w:headerReference w:type="default" r:id="rId5"/>
          <w:footerReference w:type="default" r:id="rId6"/>
          <w:pgSz w:w="11906" w:h="16838" w:code="9"/>
          <w:pgMar w:top="1134" w:right="1701" w:bottom="1304" w:left="1701" w:header="709" w:footer="709" w:gutter="0"/>
          <w:cols w:space="708"/>
          <w:docGrid w:linePitch="360"/>
        </w:sectPr>
      </w:pPr>
    </w:p>
    <w:p w14:paraId="5CBBB7DF" w14:textId="77777777" w:rsidR="00AD07AA" w:rsidRDefault="00AD07AA" w:rsidP="00AD07AA">
      <w:pPr>
        <w:pStyle w:val="Default"/>
        <w:ind w:left="99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4D5F11C3" wp14:editId="533931E5">
            <wp:extent cx="4591050" cy="4324567"/>
            <wp:effectExtent l="0" t="0" r="0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818" cy="436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lastRenderedPageBreak/>
        <w:drawing>
          <wp:inline distT="0" distB="0" distL="0" distR="0" wp14:anchorId="543BED51" wp14:editId="1A0C0F13">
            <wp:extent cx="2856751" cy="4884642"/>
            <wp:effectExtent l="0" t="0" r="1270" b="0"/>
            <wp:docPr id="14" name="Imagen 1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319" cy="494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D38F" w14:textId="77777777" w:rsidR="00AD07AA" w:rsidRDefault="00AD07AA" w:rsidP="00AD07AA">
      <w:pPr>
        <w:pStyle w:val="Default"/>
        <w:jc w:val="center"/>
        <w:rPr>
          <w:b/>
          <w:sz w:val="22"/>
          <w:szCs w:val="22"/>
        </w:rPr>
      </w:pPr>
    </w:p>
    <w:p w14:paraId="4A85DDDB" w14:textId="77777777" w:rsidR="00AD07AA" w:rsidRDefault="00AD07AA" w:rsidP="00AD07AA">
      <w:pPr>
        <w:pStyle w:val="Default"/>
        <w:jc w:val="center"/>
        <w:rPr>
          <w:sz w:val="22"/>
          <w:szCs w:val="22"/>
        </w:rPr>
      </w:pPr>
      <w:bookmarkStart w:id="0" w:name="_Hlk94553050"/>
      <w:r>
        <w:rPr>
          <w:b/>
          <w:sz w:val="22"/>
          <w:szCs w:val="22"/>
        </w:rPr>
        <w:t>Figura 3</w:t>
      </w:r>
      <w:r w:rsidRPr="00D77559">
        <w:rPr>
          <w:b/>
          <w:sz w:val="22"/>
          <w:szCs w:val="22"/>
        </w:rPr>
        <w:t>.</w:t>
      </w:r>
      <w:r w:rsidRPr="0021508B">
        <w:rPr>
          <w:sz w:val="22"/>
          <w:szCs w:val="22"/>
        </w:rPr>
        <w:t xml:space="preserve"> </w:t>
      </w:r>
      <w:r w:rsidRPr="00D77559">
        <w:rPr>
          <w:sz w:val="22"/>
          <w:szCs w:val="22"/>
        </w:rPr>
        <w:t xml:space="preserve">Plano general de la red Omega </w:t>
      </w:r>
      <w:r>
        <w:rPr>
          <w:sz w:val="22"/>
          <w:szCs w:val="22"/>
        </w:rPr>
        <w:t xml:space="preserve">7 - </w:t>
      </w:r>
      <w:r w:rsidRPr="00D77559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D77559">
        <w:rPr>
          <w:sz w:val="22"/>
          <w:szCs w:val="22"/>
        </w:rPr>
        <w:t>0 para pesca de krill antártico</w:t>
      </w:r>
      <w:r>
        <w:rPr>
          <w:sz w:val="22"/>
          <w:szCs w:val="22"/>
        </w:rPr>
        <w:t xml:space="preserve"> (panel superior e inferior)</w:t>
      </w:r>
      <w:r w:rsidRPr="00D77559">
        <w:rPr>
          <w:sz w:val="22"/>
          <w:szCs w:val="22"/>
        </w:rPr>
        <w:t>.</w:t>
      </w:r>
    </w:p>
    <w:bookmarkEnd w:id="0"/>
    <w:p w14:paraId="0C9CEA49" w14:textId="77777777" w:rsidR="00AD07AA" w:rsidRDefault="00AD07AA" w:rsidP="00AD07AA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BAB0CCA" wp14:editId="4C1686C3">
            <wp:extent cx="5099985" cy="4885690"/>
            <wp:effectExtent l="0" t="0" r="5715" b="0"/>
            <wp:docPr id="16" name="Imagen 1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808" cy="488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 wp14:anchorId="173CB777" wp14:editId="0F5714CB">
            <wp:extent cx="1809720" cy="4238625"/>
            <wp:effectExtent l="0" t="0" r="635" b="0"/>
            <wp:docPr id="17" name="Imagen 17" descr="Gráfico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, 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35" cy="427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B02F" w14:textId="77777777" w:rsidR="00AD07AA" w:rsidRDefault="00AD07AA" w:rsidP="00AD07AA">
      <w:pPr>
        <w:pStyle w:val="Default"/>
        <w:jc w:val="center"/>
        <w:rPr>
          <w:sz w:val="22"/>
          <w:szCs w:val="22"/>
        </w:rPr>
      </w:pPr>
    </w:p>
    <w:p w14:paraId="4C77E7B8" w14:textId="77777777" w:rsidR="00AD07AA" w:rsidRDefault="00AD07AA" w:rsidP="00AD07AA">
      <w:pPr>
        <w:pStyle w:val="Default"/>
        <w:jc w:val="center"/>
        <w:rPr>
          <w:sz w:val="22"/>
          <w:szCs w:val="22"/>
        </w:rPr>
      </w:pPr>
    </w:p>
    <w:p w14:paraId="39687B52" w14:textId="116D8791" w:rsidR="00AD07AA" w:rsidRDefault="00AD07AA" w:rsidP="00AD07AA">
      <w:pPr>
        <w:pStyle w:val="Default"/>
        <w:jc w:val="center"/>
        <w:rPr>
          <w:b/>
          <w:bCs/>
          <w:sz w:val="23"/>
          <w:szCs w:val="23"/>
        </w:rPr>
      </w:pPr>
      <w:r w:rsidRPr="00604610">
        <w:rPr>
          <w:b/>
          <w:bCs/>
          <w:sz w:val="22"/>
          <w:szCs w:val="22"/>
        </w:rPr>
        <w:t>Figura 4.</w:t>
      </w:r>
      <w:r w:rsidRPr="00604610">
        <w:rPr>
          <w:sz w:val="22"/>
          <w:szCs w:val="22"/>
        </w:rPr>
        <w:t xml:space="preserve"> Plano general de la red Omega 7 - 250 para pesca de krill antártico (panel </w:t>
      </w:r>
      <w:r>
        <w:rPr>
          <w:sz w:val="22"/>
          <w:szCs w:val="22"/>
        </w:rPr>
        <w:t>lateral e interno</w:t>
      </w:r>
    </w:p>
    <w:p w14:paraId="75919FBC" w14:textId="77777777" w:rsidR="00195F43" w:rsidRDefault="00195F43"/>
    <w:sectPr w:rsidR="00195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081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CBCE63D" w14:textId="77777777" w:rsidR="006B6B0C" w:rsidRPr="00425D38" w:rsidRDefault="00AD07AA">
        <w:pPr>
          <w:pStyle w:val="Piedepgina"/>
          <w:jc w:val="right"/>
          <w:rPr>
            <w:sz w:val="16"/>
            <w:szCs w:val="16"/>
          </w:rPr>
        </w:pPr>
        <w:r w:rsidRPr="00425D38">
          <w:rPr>
            <w:sz w:val="16"/>
            <w:szCs w:val="16"/>
          </w:rPr>
          <w:fldChar w:fldCharType="begin"/>
        </w:r>
        <w:r w:rsidRPr="00425D38">
          <w:rPr>
            <w:sz w:val="16"/>
            <w:szCs w:val="16"/>
          </w:rPr>
          <w:instrText xml:space="preserve">PAGE   </w:instrText>
        </w:r>
        <w:r w:rsidRPr="00425D38">
          <w:rPr>
            <w:sz w:val="16"/>
            <w:szCs w:val="16"/>
          </w:rPr>
          <w:instrText>\* MERGEFORMAT</w:instrText>
        </w:r>
        <w:r w:rsidRPr="00425D3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425D38">
          <w:rPr>
            <w:sz w:val="16"/>
            <w:szCs w:val="16"/>
          </w:rPr>
          <w:fldChar w:fldCharType="end"/>
        </w:r>
      </w:p>
    </w:sdtContent>
  </w:sdt>
  <w:p w14:paraId="25D99824" w14:textId="77777777" w:rsidR="006B6B0C" w:rsidRDefault="00AD07A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AF1" w14:textId="77777777" w:rsidR="005E61BD" w:rsidRDefault="00AD07AA">
    <w:pPr>
      <w:pStyle w:val="Encabezado"/>
    </w:pPr>
  </w:p>
  <w:p w14:paraId="22A4660F" w14:textId="77777777" w:rsidR="005E61BD" w:rsidRDefault="00AD07AA">
    <w:pPr>
      <w:pStyle w:val="Encabezado"/>
    </w:pPr>
  </w:p>
  <w:p w14:paraId="17EC245E" w14:textId="77777777" w:rsidR="005E61BD" w:rsidRDefault="00AD07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AA"/>
    <w:rsid w:val="00195F43"/>
    <w:rsid w:val="00A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F8A1"/>
  <w15:chartTrackingRefBased/>
  <w15:docId w15:val="{FC7E16B1-3452-4A4C-9926-A912528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0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D0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D07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0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7A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312</Words>
  <Characters>1719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Quezada</dc:creator>
  <cp:keywords/>
  <dc:description/>
  <cp:lastModifiedBy>Cristian Quezada</cp:lastModifiedBy>
  <cp:revision>1</cp:revision>
  <dcterms:created xsi:type="dcterms:W3CDTF">2022-04-22T22:07:00Z</dcterms:created>
  <dcterms:modified xsi:type="dcterms:W3CDTF">2022-04-22T22:20:00Z</dcterms:modified>
</cp:coreProperties>
</file>